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22" w:rsidRDefault="00541DA7">
      <w:pPr>
        <w:spacing w:line="70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机械工程学院任期工作总结</w:t>
      </w:r>
    </w:p>
    <w:p w:rsidR="00981822" w:rsidRDefault="00981822">
      <w:pPr>
        <w:spacing w:line="70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981822" w:rsidRPr="008427A1" w:rsidRDefault="00541DA7" w:rsidP="008427A1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427A1">
        <w:rPr>
          <w:rFonts w:ascii="仿宋_GB2312" w:eastAsia="仿宋_GB2312" w:hAnsi="宋体" w:hint="eastAsia"/>
          <w:sz w:val="28"/>
          <w:szCs w:val="28"/>
        </w:rPr>
        <w:t>自2017年以来，机械工程学院领导班子带领全院师生全面贯彻“国家中长期教育改革和发展规划纲要（2010-2020年）”和西华大学关于学校跨越式发展的系列决策，按照“质量立院、科技强院、机制活院、文化兴院、特色名院”发展理念，以党的建设融合业务工作，以立德树人引领人才培养，以学科建设促进学院发展，推进建设教学研究型学院，实现机械工程学院特色办学和服务社会的关键突破，工作总结汇报如下：</w:t>
      </w:r>
    </w:p>
    <w:p w:rsidR="00981822" w:rsidRDefault="00541DA7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强化理论武装，力争学思</w:t>
      </w:r>
      <w:proofErr w:type="gramStart"/>
      <w:r>
        <w:rPr>
          <w:rFonts w:hint="eastAsia"/>
          <w:b/>
          <w:bCs/>
          <w:sz w:val="28"/>
          <w:szCs w:val="28"/>
        </w:rPr>
        <w:t>践</w:t>
      </w:r>
      <w:proofErr w:type="gramEnd"/>
      <w:r>
        <w:rPr>
          <w:rFonts w:hint="eastAsia"/>
          <w:b/>
          <w:bCs/>
          <w:sz w:val="28"/>
          <w:szCs w:val="28"/>
        </w:rPr>
        <w:t>用，落实思想政治教育入脑入心。</w:t>
      </w:r>
    </w:p>
    <w:p w:rsidR="00981822" w:rsidRPr="008427A1" w:rsidRDefault="008427A1" w:rsidP="008427A1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>从党的群众路线教育实践活动、“三严三实”专题教育、“两学一做”学习教育、“大学习、大讨论、大调研”、“不忘初心、牢记使命”主题教育到“党史学习教育”，学院领导班子紧扣主题教育主线，坚持把学习教育、调查研究、检视问题、整改落实有机融合、贯穿始终、一体推进，努力做到理论学习有收获，思想政治受洗礼，干事创业敢担当，为民服务解难题，清正廉洁作表率。</w:t>
      </w:r>
    </w:p>
    <w:p w:rsidR="00981822" w:rsidRPr="008427A1" w:rsidRDefault="008427A1" w:rsidP="008427A1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>突出重点健全制度，理论学习有深度有广度。精心组织“中心组学习”和间周一次的“教职工政治学习”，及时准确地传达落实重要会议和文件精神，提高政治素养。2017年以来每年组织“中心组学习”不低于</w:t>
      </w:r>
      <w:r w:rsidR="00232328">
        <w:rPr>
          <w:rFonts w:ascii="仿宋" w:eastAsia="仿宋" w:hAnsi="仿宋" w:hint="eastAsia"/>
          <w:sz w:val="28"/>
          <w:szCs w:val="28"/>
        </w:rPr>
        <w:t>★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>次、“教职工政治学习”不低于</w:t>
      </w:r>
      <w:r w:rsidR="00232328">
        <w:rPr>
          <w:rFonts w:ascii="仿宋" w:eastAsia="仿宋" w:hAnsi="仿宋" w:hint="eastAsia"/>
          <w:sz w:val="28"/>
          <w:szCs w:val="28"/>
        </w:rPr>
        <w:t>★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>次。</w:t>
      </w:r>
    </w:p>
    <w:p w:rsidR="00981822" w:rsidRPr="008427A1" w:rsidRDefault="008427A1" w:rsidP="008427A1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>贯彻“三全育人”教育理念，积极探索符合学科特色的思想政治教育模式。按照学科专业制定</w:t>
      </w:r>
      <w:proofErr w:type="gramStart"/>
      <w:r w:rsidR="00541DA7" w:rsidRPr="008427A1">
        <w:rPr>
          <w:rFonts w:ascii="仿宋_GB2312" w:eastAsia="仿宋_GB2312" w:hAnsi="宋体" w:hint="eastAsia"/>
          <w:sz w:val="28"/>
          <w:szCs w:val="28"/>
        </w:rPr>
        <w:t>课程思政建设</w:t>
      </w:r>
      <w:proofErr w:type="gramEnd"/>
      <w:r w:rsidR="00541DA7" w:rsidRPr="008427A1">
        <w:rPr>
          <w:rFonts w:ascii="仿宋_GB2312" w:eastAsia="仿宋_GB2312" w:hAnsi="宋体" w:hint="eastAsia"/>
          <w:sz w:val="28"/>
          <w:szCs w:val="28"/>
        </w:rPr>
        <w:t>标准，课程改革初见成效。《基于学生发展需求的大学生共性培养与个性引导的研究》入选西华大学思想政治工作精品项目；《数据技术概论及加工编程》入选四川省“课程思政”示范课程、《微型计算机原理与应用》入选西华大学“课程思政”示范课程。坚持“教-学-</w:t>
      </w:r>
      <w:proofErr w:type="gramStart"/>
      <w:r w:rsidR="00541DA7" w:rsidRPr="008427A1">
        <w:rPr>
          <w:rFonts w:ascii="仿宋_GB2312" w:eastAsia="仿宋_GB2312" w:hAnsi="宋体" w:hint="eastAsia"/>
          <w:sz w:val="28"/>
          <w:szCs w:val="28"/>
        </w:rPr>
        <w:t>践</w:t>
      </w:r>
      <w:proofErr w:type="gramEnd"/>
      <w:r w:rsidR="00541DA7" w:rsidRPr="008427A1">
        <w:rPr>
          <w:rFonts w:ascii="仿宋_GB2312" w:eastAsia="仿宋_GB2312" w:hAnsi="宋体" w:hint="eastAsia"/>
          <w:sz w:val="28"/>
          <w:szCs w:val="28"/>
        </w:rPr>
        <w:t>-创-育”协同育人模式，取得显著成效。</w:t>
      </w:r>
    </w:p>
    <w:p w:rsidR="00981822" w:rsidRDefault="00541DA7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发挥党建引领，凝聚工作合力，推动党建中心工作深度融合。</w:t>
      </w:r>
    </w:p>
    <w:p w:rsidR="00981822" w:rsidRPr="008427A1" w:rsidRDefault="008427A1" w:rsidP="008427A1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1、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>坚持“立德树人”根本任务，积极探索新工科背景下应用型高层次创新人才培养新模式。机械设计制造及其自动化专业于2017年通过国际工程教育专业认证，是我校第一个通过工程教育专业，2020年通过第二轮工程教育专业认证；2019年获</w:t>
      </w:r>
      <w:proofErr w:type="gramStart"/>
      <w:r w:rsidR="00541DA7" w:rsidRPr="008427A1">
        <w:rPr>
          <w:rFonts w:ascii="仿宋_GB2312" w:eastAsia="仿宋_GB2312" w:hAnsi="宋体" w:hint="eastAsia"/>
          <w:sz w:val="28"/>
          <w:szCs w:val="28"/>
        </w:rPr>
        <w:t>批国家</w:t>
      </w:r>
      <w:proofErr w:type="gramEnd"/>
      <w:r w:rsidR="00541DA7" w:rsidRPr="008427A1">
        <w:rPr>
          <w:rFonts w:ascii="仿宋_GB2312" w:eastAsia="仿宋_GB2312" w:hAnsi="宋体" w:hint="eastAsia"/>
          <w:sz w:val="28"/>
          <w:szCs w:val="28"/>
        </w:rPr>
        <w:t>一流专业建设点。机械电子工程专业于2020年</w:t>
      </w:r>
      <w:proofErr w:type="gramStart"/>
      <w:r w:rsidR="00541DA7" w:rsidRPr="008427A1">
        <w:rPr>
          <w:rFonts w:ascii="仿宋_GB2312" w:eastAsia="仿宋_GB2312" w:hAnsi="宋体" w:hint="eastAsia"/>
          <w:sz w:val="28"/>
          <w:szCs w:val="28"/>
        </w:rPr>
        <w:t>获批省一流</w:t>
      </w:r>
      <w:proofErr w:type="gramEnd"/>
      <w:r w:rsidR="00541DA7" w:rsidRPr="008427A1">
        <w:rPr>
          <w:rFonts w:ascii="仿宋_GB2312" w:eastAsia="仿宋_GB2312" w:hAnsi="宋体" w:hint="eastAsia"/>
          <w:sz w:val="28"/>
          <w:szCs w:val="28"/>
        </w:rPr>
        <w:t>专业建设点。2020年“软科学中国最好学科排名”中，机械工程学科进入前40%，全国排名</w:t>
      </w:r>
      <w:r w:rsidR="00232328">
        <w:rPr>
          <w:rFonts w:ascii="仿宋" w:eastAsia="仿宋" w:hAnsi="仿宋" w:hint="eastAsia"/>
          <w:sz w:val="28"/>
          <w:szCs w:val="28"/>
        </w:rPr>
        <w:t>★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>位。“农业机械装备”</w:t>
      </w:r>
      <w:proofErr w:type="gramStart"/>
      <w:r w:rsidR="00541DA7" w:rsidRPr="008427A1">
        <w:rPr>
          <w:rFonts w:ascii="仿宋_GB2312" w:eastAsia="仿宋_GB2312" w:hAnsi="宋体" w:hint="eastAsia"/>
          <w:sz w:val="28"/>
          <w:szCs w:val="28"/>
        </w:rPr>
        <w:t>团队获批省</w:t>
      </w:r>
      <w:proofErr w:type="gramEnd"/>
      <w:r w:rsidR="00541DA7" w:rsidRPr="008427A1">
        <w:rPr>
          <w:rFonts w:ascii="仿宋_GB2312" w:eastAsia="仿宋_GB2312" w:hAnsi="宋体" w:hint="eastAsia"/>
          <w:sz w:val="28"/>
          <w:szCs w:val="28"/>
        </w:rPr>
        <w:t>青年科技创新研究团队，“机器人与智能装备”</w:t>
      </w:r>
      <w:proofErr w:type="gramStart"/>
      <w:r w:rsidR="00541DA7" w:rsidRPr="008427A1">
        <w:rPr>
          <w:rFonts w:ascii="仿宋_GB2312" w:eastAsia="仿宋_GB2312" w:hAnsi="宋体" w:hint="eastAsia"/>
          <w:sz w:val="28"/>
          <w:szCs w:val="28"/>
        </w:rPr>
        <w:t>团队获</w:t>
      </w:r>
      <w:proofErr w:type="gramEnd"/>
      <w:r w:rsidR="00541DA7" w:rsidRPr="008427A1">
        <w:rPr>
          <w:rFonts w:ascii="仿宋_GB2312" w:eastAsia="仿宋_GB2312" w:hAnsi="宋体" w:hint="eastAsia"/>
          <w:sz w:val="28"/>
          <w:szCs w:val="28"/>
        </w:rPr>
        <w:t>批四川省教育厅创新团队；《数控技术概论及加工编程》获批省级线下一流课程，《机械原理》获批省级精品在线开放课程；“机械工程领域双专业卓越工程师协同培养模式探索与实践”获四川省教学成果三等奖；获批建设四川省高校创新创业创造“学教研产城一体化”智能装备示范基地。学生第二课堂硕果累累，2017年至今，指导本科学生获得省级以上科技创新奖项</w:t>
      </w:r>
      <w:r w:rsidR="00232328">
        <w:rPr>
          <w:rFonts w:ascii="仿宋" w:eastAsia="仿宋" w:hAnsi="仿宋" w:hint="eastAsia"/>
          <w:sz w:val="28"/>
          <w:szCs w:val="28"/>
        </w:rPr>
        <w:t>★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 xml:space="preserve">项，发表专利  </w:t>
      </w:r>
      <w:r w:rsidR="00232328">
        <w:rPr>
          <w:rFonts w:ascii="仿宋" w:eastAsia="仿宋" w:hAnsi="仿宋" w:hint="eastAsia"/>
          <w:sz w:val="28"/>
          <w:szCs w:val="28"/>
        </w:rPr>
        <w:t>★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>项，学术论文</w:t>
      </w:r>
      <w:r w:rsidR="00232328">
        <w:rPr>
          <w:rFonts w:ascii="仿宋" w:eastAsia="仿宋" w:hAnsi="仿宋" w:hint="eastAsia"/>
          <w:sz w:val="28"/>
          <w:szCs w:val="28"/>
        </w:rPr>
        <w:t>★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>篇。</w:t>
      </w:r>
    </w:p>
    <w:p w:rsidR="00981822" w:rsidRPr="008427A1" w:rsidRDefault="008427A1" w:rsidP="008427A1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>坚持“以德立身、以德施教”，多</w:t>
      </w:r>
      <w:proofErr w:type="gramStart"/>
      <w:r w:rsidR="00541DA7" w:rsidRPr="008427A1">
        <w:rPr>
          <w:rFonts w:ascii="仿宋_GB2312" w:eastAsia="仿宋_GB2312" w:hAnsi="宋体" w:hint="eastAsia"/>
          <w:sz w:val="28"/>
          <w:szCs w:val="28"/>
        </w:rPr>
        <w:t>措</w:t>
      </w:r>
      <w:proofErr w:type="gramEnd"/>
      <w:r w:rsidR="00541DA7" w:rsidRPr="008427A1">
        <w:rPr>
          <w:rFonts w:ascii="仿宋_GB2312" w:eastAsia="仿宋_GB2312" w:hAnsi="宋体" w:hint="eastAsia"/>
          <w:sz w:val="28"/>
          <w:szCs w:val="28"/>
        </w:rPr>
        <w:t>并举推动师资队伍及师德师风建设，健全师德师</w:t>
      </w:r>
      <w:proofErr w:type="gramStart"/>
      <w:r w:rsidR="00541DA7" w:rsidRPr="008427A1">
        <w:rPr>
          <w:rFonts w:ascii="仿宋_GB2312" w:eastAsia="仿宋_GB2312" w:hAnsi="宋体" w:hint="eastAsia"/>
          <w:sz w:val="28"/>
          <w:szCs w:val="28"/>
        </w:rPr>
        <w:t>风评价</w:t>
      </w:r>
      <w:proofErr w:type="gramEnd"/>
      <w:r w:rsidR="00541DA7" w:rsidRPr="008427A1">
        <w:rPr>
          <w:rFonts w:ascii="仿宋_GB2312" w:eastAsia="仿宋_GB2312" w:hAnsi="宋体" w:hint="eastAsia"/>
          <w:sz w:val="28"/>
          <w:szCs w:val="28"/>
        </w:rPr>
        <w:t xml:space="preserve">体系和完善师德监督体系，将师德考核贯穿教职工管理和职业发展全过程。2017年来，学院中青年教师获西华大学教学名师称号 </w:t>
      </w:r>
      <w:r w:rsidR="00232328">
        <w:rPr>
          <w:rFonts w:ascii="仿宋" w:eastAsia="仿宋" w:hAnsi="仿宋" w:hint="eastAsia"/>
          <w:sz w:val="28"/>
          <w:szCs w:val="28"/>
        </w:rPr>
        <w:t>★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 xml:space="preserve">人、优秀教师 </w:t>
      </w:r>
      <w:r w:rsidR="00232328">
        <w:rPr>
          <w:rFonts w:ascii="仿宋" w:eastAsia="仿宋" w:hAnsi="仿宋" w:hint="eastAsia"/>
          <w:sz w:val="28"/>
          <w:szCs w:val="28"/>
        </w:rPr>
        <w:t>★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 xml:space="preserve"> 人、优秀科技工作者</w:t>
      </w:r>
      <w:r w:rsidR="00232328">
        <w:rPr>
          <w:rFonts w:ascii="仿宋" w:eastAsia="仿宋" w:hAnsi="仿宋" w:hint="eastAsia"/>
          <w:sz w:val="28"/>
          <w:szCs w:val="28"/>
        </w:rPr>
        <w:t>★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 xml:space="preserve">人、唐立新优秀学者 </w:t>
      </w:r>
      <w:r w:rsidR="00232328">
        <w:rPr>
          <w:rFonts w:ascii="仿宋" w:eastAsia="仿宋" w:hAnsi="仿宋" w:hint="eastAsia"/>
          <w:sz w:val="28"/>
          <w:szCs w:val="28"/>
        </w:rPr>
        <w:t>★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 xml:space="preserve"> 人以及优秀辅导员与行政管理人员 </w:t>
      </w:r>
      <w:r w:rsidR="00232328">
        <w:rPr>
          <w:rFonts w:ascii="仿宋" w:eastAsia="仿宋" w:hAnsi="仿宋" w:hint="eastAsia"/>
          <w:sz w:val="28"/>
          <w:szCs w:val="28"/>
        </w:rPr>
        <w:t>★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 xml:space="preserve"> 人，获得各类教师支持计划共</w:t>
      </w:r>
      <w:bookmarkStart w:id="0" w:name="_GoBack"/>
      <w:r w:rsidR="00232328">
        <w:rPr>
          <w:rFonts w:ascii="仿宋" w:eastAsia="仿宋" w:hAnsi="仿宋" w:hint="eastAsia"/>
          <w:sz w:val="28"/>
          <w:szCs w:val="28"/>
        </w:rPr>
        <w:t>★</w:t>
      </w:r>
      <w:bookmarkEnd w:id="0"/>
      <w:r w:rsidR="00541DA7" w:rsidRPr="008427A1">
        <w:rPr>
          <w:rFonts w:ascii="仿宋_GB2312" w:eastAsia="仿宋_GB2312" w:hAnsi="宋体" w:hint="eastAsia"/>
          <w:sz w:val="28"/>
          <w:szCs w:val="28"/>
        </w:rPr>
        <w:t>人。</w:t>
      </w:r>
    </w:p>
    <w:p w:rsidR="00981822" w:rsidRPr="008427A1" w:rsidRDefault="008427A1" w:rsidP="008427A1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>以“服务四川经济建设”为宗旨，扎实推进学院学科建设及科学研究工作，学院以机械工程前沿科技发展为导向，围绕国家发展战略和四川产业发展需求，以人才培养为根本，积极开展科学研究和推进科技成果转化，学院科研项目和到位经费持续增长，获得四川省科技进步三等奖</w:t>
      </w:r>
      <w:r w:rsidR="00232328">
        <w:rPr>
          <w:rFonts w:ascii="仿宋" w:eastAsia="仿宋" w:hAnsi="仿宋" w:hint="eastAsia"/>
          <w:sz w:val="28"/>
          <w:szCs w:val="28"/>
        </w:rPr>
        <w:t>★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>项，中国石油和化学工业联合会科学技术发明奖一等奖</w:t>
      </w:r>
      <w:r w:rsidR="00232328">
        <w:rPr>
          <w:rFonts w:ascii="仿宋" w:eastAsia="仿宋" w:hAnsi="仿宋" w:hint="eastAsia"/>
          <w:sz w:val="28"/>
          <w:szCs w:val="28"/>
        </w:rPr>
        <w:t>★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>项，浙江电力科学技术进步奖二等奖</w:t>
      </w:r>
      <w:r w:rsidR="00232328">
        <w:rPr>
          <w:rFonts w:ascii="仿宋" w:eastAsia="仿宋" w:hAnsi="仿宋" w:hint="eastAsia"/>
          <w:sz w:val="28"/>
          <w:szCs w:val="28"/>
        </w:rPr>
        <w:t>★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>项。</w:t>
      </w:r>
    </w:p>
    <w:p w:rsidR="00981822" w:rsidRPr="008427A1" w:rsidRDefault="008427A1" w:rsidP="008427A1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>以“服务社会”为己任，</w:t>
      </w:r>
      <w:proofErr w:type="gramStart"/>
      <w:r w:rsidR="00541DA7" w:rsidRPr="008427A1">
        <w:rPr>
          <w:rFonts w:ascii="仿宋_GB2312" w:eastAsia="仿宋_GB2312" w:hAnsi="宋体" w:hint="eastAsia"/>
          <w:sz w:val="28"/>
          <w:szCs w:val="28"/>
        </w:rPr>
        <w:t>践行</w:t>
      </w:r>
      <w:proofErr w:type="gramEnd"/>
      <w:r w:rsidR="00541DA7" w:rsidRPr="008427A1">
        <w:rPr>
          <w:rFonts w:ascii="仿宋_GB2312" w:eastAsia="仿宋_GB2312" w:hAnsi="宋体" w:hint="eastAsia"/>
          <w:sz w:val="28"/>
          <w:szCs w:val="28"/>
        </w:rPr>
        <w:t xml:space="preserve">地方高校责任担当，学科国内外影响力大大提升。在2017~2019年间，为全省近 </w:t>
      </w:r>
      <w:r w:rsidR="00232328">
        <w:rPr>
          <w:rFonts w:ascii="仿宋" w:eastAsia="仿宋" w:hAnsi="仿宋" w:hint="eastAsia"/>
          <w:sz w:val="28"/>
          <w:szCs w:val="28"/>
        </w:rPr>
        <w:t>★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 xml:space="preserve"> 家装备制造企业约 </w:t>
      </w:r>
      <w:r w:rsidR="00232328">
        <w:rPr>
          <w:rFonts w:ascii="仿宋" w:eastAsia="仿宋" w:hAnsi="仿宋" w:hint="eastAsia"/>
          <w:sz w:val="28"/>
          <w:szCs w:val="28"/>
        </w:rPr>
        <w:t>★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>余名高级专业技术人员提供继续教育培训，促进了企业技术进步和转型升级，提高了学科的社会影响力。2017年来学院多次举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lastRenderedPageBreak/>
        <w:t>办国际国内学术会议，如</w:t>
      </w:r>
      <w:proofErr w:type="gramStart"/>
      <w:r w:rsidR="00541DA7" w:rsidRPr="008427A1">
        <w:rPr>
          <w:rFonts w:ascii="仿宋_GB2312" w:eastAsia="仿宋_GB2312" w:hAnsi="宋体" w:hint="eastAsia"/>
          <w:sz w:val="28"/>
          <w:szCs w:val="28"/>
        </w:rPr>
        <w:t>协办第</w:t>
      </w:r>
      <w:proofErr w:type="gramEnd"/>
      <w:r w:rsidR="00541DA7" w:rsidRPr="008427A1">
        <w:rPr>
          <w:rFonts w:ascii="仿宋_GB2312" w:eastAsia="仿宋_GB2312" w:hAnsi="宋体" w:hint="eastAsia"/>
          <w:sz w:val="28"/>
          <w:szCs w:val="28"/>
        </w:rPr>
        <w:t xml:space="preserve"> 12 届中美工程技术研讨会、承办第十五届切削与先进制造技术学术会议及2020 中国农机青年论坛等，扩大学科国内外影响。学科长期与北美、欧洲及亚洲</w:t>
      </w:r>
      <w:r w:rsidR="00232328">
        <w:rPr>
          <w:rFonts w:ascii="仿宋" w:eastAsia="仿宋" w:hAnsi="仿宋" w:hint="eastAsia"/>
          <w:sz w:val="28"/>
          <w:szCs w:val="28"/>
        </w:rPr>
        <w:t>★</w:t>
      </w:r>
      <w:r w:rsidR="00541DA7" w:rsidRPr="008427A1">
        <w:rPr>
          <w:rFonts w:ascii="仿宋_GB2312" w:eastAsia="仿宋_GB2312" w:hAnsi="宋体" w:hint="eastAsia"/>
          <w:sz w:val="28"/>
          <w:szCs w:val="28"/>
        </w:rPr>
        <w:t>余所大学保持合作以及实施“中德精英人才计划”项目，通过聘请海外专家为特聘教授、师资和学生互派交换等，有效开展学术交流、科技合作和人才培养，扩大学科国际影响。</w:t>
      </w:r>
    </w:p>
    <w:p w:rsidR="00981822" w:rsidRDefault="00541DA7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牢记守土有责、做到守土尽责，促进党风廉政建设责任到位。</w:t>
      </w:r>
    </w:p>
    <w:p w:rsidR="00981822" w:rsidRPr="008F01FE" w:rsidRDefault="008F01FE" w:rsidP="008F01FE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</w:t>
      </w:r>
      <w:r w:rsidR="00541DA7" w:rsidRPr="008F01FE">
        <w:rPr>
          <w:rFonts w:ascii="仿宋_GB2312" w:eastAsia="仿宋_GB2312" w:hAnsi="宋体" w:hint="eastAsia"/>
          <w:sz w:val="28"/>
          <w:szCs w:val="28"/>
        </w:rPr>
        <w:t>自觉落实主体责任，</w:t>
      </w:r>
      <w:proofErr w:type="gramStart"/>
      <w:r w:rsidR="00541DA7" w:rsidRPr="008F01FE">
        <w:rPr>
          <w:rFonts w:ascii="仿宋_GB2312" w:eastAsia="仿宋_GB2312" w:hAnsi="宋体" w:hint="eastAsia"/>
          <w:sz w:val="28"/>
          <w:szCs w:val="28"/>
        </w:rPr>
        <w:t>做到知责尽责</w:t>
      </w:r>
      <w:proofErr w:type="gramEnd"/>
      <w:r w:rsidR="00541DA7" w:rsidRPr="008F01FE">
        <w:rPr>
          <w:rFonts w:ascii="仿宋_GB2312" w:eastAsia="仿宋_GB2312" w:hAnsi="宋体" w:hint="eastAsia"/>
          <w:sz w:val="28"/>
          <w:szCs w:val="28"/>
        </w:rPr>
        <w:t>。贯彻落实党风廉政建设和反腐败斗争相关要求，不断强化班子成员“一岗双责”意识，层层传导压力，按照“谁主管、谁负责”原则，</w:t>
      </w:r>
      <w:proofErr w:type="gramStart"/>
      <w:r w:rsidR="00541DA7" w:rsidRPr="008F01FE">
        <w:rPr>
          <w:rFonts w:ascii="仿宋_GB2312" w:eastAsia="仿宋_GB2312" w:hAnsi="宋体" w:hint="eastAsia"/>
          <w:sz w:val="28"/>
          <w:szCs w:val="28"/>
        </w:rPr>
        <w:t>以上率</w:t>
      </w:r>
      <w:proofErr w:type="gramEnd"/>
      <w:r w:rsidR="00541DA7" w:rsidRPr="008F01FE">
        <w:rPr>
          <w:rFonts w:ascii="仿宋_GB2312" w:eastAsia="仿宋_GB2312" w:hAnsi="宋体" w:hint="eastAsia"/>
          <w:sz w:val="28"/>
          <w:szCs w:val="28"/>
        </w:rPr>
        <w:t>下、上下联动，形成了层层抓落实的工作格局。</w:t>
      </w:r>
    </w:p>
    <w:p w:rsidR="00981822" w:rsidRPr="008F01FE" w:rsidRDefault="008F01FE" w:rsidP="008F01FE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</w:t>
      </w:r>
      <w:r w:rsidR="00541DA7" w:rsidRPr="008F01FE">
        <w:rPr>
          <w:rFonts w:ascii="仿宋_GB2312" w:eastAsia="仿宋_GB2312" w:hAnsi="宋体" w:hint="eastAsia"/>
          <w:sz w:val="28"/>
          <w:szCs w:val="28"/>
        </w:rPr>
        <w:t>坚持民主集中制原则，提升决策民主性、群众性、科学性。切实做到知大局、懂本行、干实事，自觉从全局出发去定位、思考、谋划和推动工作；认真贯彻“四个服从”原则，坚持凡涉及教职工切身利益和“三重一大”等重大问题集体领导、民主集中、会议决定。坚持党务政务公开，自觉接受群众监督，切实保障全院教职工的知情权、参与权、表达权、监督权。</w:t>
      </w:r>
    </w:p>
    <w:p w:rsidR="00981822" w:rsidRPr="008F01FE" w:rsidRDefault="008F01FE" w:rsidP="008F01FE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</w:t>
      </w:r>
      <w:r w:rsidR="00541DA7" w:rsidRPr="008F01FE">
        <w:rPr>
          <w:rFonts w:ascii="仿宋_GB2312" w:eastAsia="仿宋_GB2312" w:hAnsi="宋体" w:hint="eastAsia"/>
          <w:sz w:val="28"/>
          <w:szCs w:val="28"/>
        </w:rPr>
        <w:t>坚持密切联系群众，为群众做好事、办实事、解难事。在统筹推进分管各项工作中，落实好以人为本的价值导向，每年采取座谈会和访谈等形式，聚焦师生提出的困难与问题，梳理整改清单，不断提高改进的精准度和服务的精细度。</w:t>
      </w:r>
    </w:p>
    <w:p w:rsidR="00981822" w:rsidRPr="008F01FE" w:rsidRDefault="008F01FE" w:rsidP="008F01FE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</w:t>
      </w:r>
      <w:r w:rsidR="00541DA7" w:rsidRPr="008F01FE">
        <w:rPr>
          <w:rFonts w:ascii="仿宋_GB2312" w:eastAsia="仿宋_GB2312" w:hAnsi="宋体" w:hint="eastAsia"/>
          <w:sz w:val="28"/>
          <w:szCs w:val="28"/>
        </w:rPr>
        <w:t>注重廉政宣传教育，强调入心入脑。通过学院党委会、纪委会、中心组学习、教职工政治学习和专题会议等形式及时将党风廉政相关文件、通知和案例等传达给教职员工，组织学习党规党章，法律法规，让党风廉政建设和反腐败斗争的警钟时时敲响，更让廉政知识深入人心。</w:t>
      </w:r>
    </w:p>
    <w:p w:rsidR="00981822" w:rsidRDefault="00541DA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加强阵地建设、把握正确导向，贯彻意识形态工作责任制度</w:t>
      </w:r>
      <w:r>
        <w:rPr>
          <w:rFonts w:hint="eastAsia"/>
          <w:sz w:val="28"/>
          <w:szCs w:val="28"/>
        </w:rPr>
        <w:t>。</w:t>
      </w:r>
    </w:p>
    <w:p w:rsidR="00981822" w:rsidRPr="008F01FE" w:rsidRDefault="00541DA7" w:rsidP="008F01FE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F01FE">
        <w:rPr>
          <w:rFonts w:ascii="仿宋_GB2312" w:eastAsia="仿宋_GB2312" w:hAnsi="宋体" w:hint="eastAsia"/>
          <w:sz w:val="28"/>
          <w:szCs w:val="28"/>
        </w:rPr>
        <w:t>1</w:t>
      </w:r>
      <w:r w:rsidR="008F01FE">
        <w:rPr>
          <w:rFonts w:ascii="仿宋_GB2312" w:eastAsia="仿宋_GB2312" w:hAnsi="宋体" w:hint="eastAsia"/>
          <w:sz w:val="28"/>
          <w:szCs w:val="28"/>
        </w:rPr>
        <w:t>、</w:t>
      </w:r>
      <w:r w:rsidRPr="008F01FE">
        <w:rPr>
          <w:rFonts w:ascii="仿宋_GB2312" w:eastAsia="仿宋_GB2312" w:hAnsi="宋体" w:hint="eastAsia"/>
          <w:sz w:val="28"/>
          <w:szCs w:val="28"/>
        </w:rPr>
        <w:t>学院成立意识形态工作领导小组，明确党委班子对学院意识形态工作</w:t>
      </w:r>
      <w:proofErr w:type="gramStart"/>
      <w:r w:rsidRPr="008F01FE">
        <w:rPr>
          <w:rFonts w:ascii="仿宋_GB2312" w:eastAsia="仿宋_GB2312" w:hAnsi="宋体" w:hint="eastAsia"/>
          <w:sz w:val="28"/>
          <w:szCs w:val="28"/>
        </w:rPr>
        <w:t>负主体</w:t>
      </w:r>
      <w:proofErr w:type="gramEnd"/>
      <w:r w:rsidRPr="008F01FE">
        <w:rPr>
          <w:rFonts w:ascii="仿宋_GB2312" w:eastAsia="仿宋_GB2312" w:hAnsi="宋体" w:hint="eastAsia"/>
          <w:sz w:val="28"/>
          <w:szCs w:val="28"/>
        </w:rPr>
        <w:t>责任，党委书记为第一责任人、班子成员“一岗双责”；</w:t>
      </w:r>
      <w:r w:rsidRPr="008F01FE">
        <w:rPr>
          <w:rFonts w:ascii="仿宋_GB2312" w:eastAsia="仿宋_GB2312" w:hAnsi="宋体" w:hint="eastAsia"/>
          <w:sz w:val="28"/>
          <w:szCs w:val="28"/>
        </w:rPr>
        <w:lastRenderedPageBreak/>
        <w:t>将意识形态纳入党建工作责任制，纳入班子成员目标管理，进入党员的民主评议；通过党委会、中心组学习会、教职工政治学习会、主题班会等及时准确传达贯彻上级相关精神，经常性组织</w:t>
      </w:r>
      <w:proofErr w:type="gramStart"/>
      <w:r w:rsidRPr="008F01FE">
        <w:rPr>
          <w:rFonts w:ascii="仿宋_GB2312" w:eastAsia="仿宋_GB2312" w:hAnsi="宋体" w:hint="eastAsia"/>
          <w:sz w:val="28"/>
          <w:szCs w:val="28"/>
        </w:rPr>
        <w:t>研</w:t>
      </w:r>
      <w:proofErr w:type="gramEnd"/>
      <w:r w:rsidRPr="008F01FE">
        <w:rPr>
          <w:rFonts w:ascii="仿宋_GB2312" w:eastAsia="仿宋_GB2312" w:hAnsi="宋体" w:hint="eastAsia"/>
          <w:sz w:val="28"/>
          <w:szCs w:val="28"/>
        </w:rPr>
        <w:t>判学院所涉及的意识形态工作。</w:t>
      </w:r>
    </w:p>
    <w:p w:rsidR="00981822" w:rsidRPr="008F01FE" w:rsidRDefault="008F01FE" w:rsidP="008F01FE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</w:t>
      </w:r>
      <w:r w:rsidR="00541DA7" w:rsidRPr="008F01FE">
        <w:rPr>
          <w:rFonts w:ascii="仿宋_GB2312" w:eastAsia="仿宋_GB2312" w:hAnsi="宋体" w:hint="eastAsia"/>
          <w:sz w:val="28"/>
          <w:szCs w:val="28"/>
        </w:rPr>
        <w:t>把握导向旗帜鲜明，凝聚正能量、弘扬主旋律。不定期召开宣传工作会议研究部署意识形态工作，明确教职工宣传员、网管员及新媒体指导老师以及每位教职工在阵地建设中的责任；严格执行保密相关制度，做到责任落实，未发生相关泄密事件；落实了领导干部听课制度，在各类讲座、报告、课堂教学中未发生不当言论的情况；全面加强了对学院官网、“西华机械”</w:t>
      </w:r>
      <w:proofErr w:type="gramStart"/>
      <w:r w:rsidR="00541DA7" w:rsidRPr="008F01FE">
        <w:rPr>
          <w:rFonts w:ascii="仿宋_GB2312" w:eastAsia="仿宋_GB2312" w:hAnsi="宋体" w:hint="eastAsia"/>
          <w:sz w:val="28"/>
          <w:szCs w:val="28"/>
        </w:rPr>
        <w:t>微信公众号</w:t>
      </w:r>
      <w:proofErr w:type="gramEnd"/>
      <w:r w:rsidR="00541DA7" w:rsidRPr="008F01FE">
        <w:rPr>
          <w:rFonts w:ascii="仿宋_GB2312" w:eastAsia="仿宋_GB2312" w:hAnsi="宋体" w:hint="eastAsia"/>
          <w:sz w:val="28"/>
          <w:szCs w:val="28"/>
        </w:rPr>
        <w:t>、微博、易班、宣传栏等宣传阵地的建设和监管，每年在学校基层动态发布新闻百余篇，学院网站发布资讯三百余条，官方</w:t>
      </w:r>
      <w:proofErr w:type="gramStart"/>
      <w:r w:rsidR="00541DA7" w:rsidRPr="008F01FE">
        <w:rPr>
          <w:rFonts w:ascii="仿宋_GB2312" w:eastAsia="仿宋_GB2312" w:hAnsi="宋体" w:hint="eastAsia"/>
          <w:sz w:val="28"/>
          <w:szCs w:val="28"/>
        </w:rPr>
        <w:t>微信发布</w:t>
      </w:r>
      <w:proofErr w:type="gramEnd"/>
      <w:r w:rsidR="00541DA7" w:rsidRPr="008F01FE">
        <w:rPr>
          <w:rFonts w:ascii="仿宋_GB2312" w:eastAsia="仿宋_GB2312" w:hAnsi="宋体" w:hint="eastAsia"/>
          <w:sz w:val="28"/>
          <w:szCs w:val="28"/>
        </w:rPr>
        <w:t>百余条；多篇反映师生优秀事迹的新闻在中国网、新浪网、四川新闻网等媒体进行报道，外宣工作富有成效。</w:t>
      </w:r>
    </w:p>
    <w:p w:rsidR="00981822" w:rsidRPr="008F01FE" w:rsidRDefault="00541DA7" w:rsidP="008F01FE">
      <w:pPr>
        <w:ind w:firstLineChars="150" w:firstLine="422"/>
        <w:rPr>
          <w:b/>
          <w:sz w:val="28"/>
          <w:szCs w:val="28"/>
        </w:rPr>
      </w:pPr>
      <w:r w:rsidRPr="008F01FE">
        <w:rPr>
          <w:rFonts w:hint="eastAsia"/>
          <w:b/>
          <w:sz w:val="28"/>
          <w:szCs w:val="28"/>
        </w:rPr>
        <w:t>五、存在的问题</w:t>
      </w:r>
    </w:p>
    <w:p w:rsidR="00981822" w:rsidRPr="008F01FE" w:rsidRDefault="008F01FE" w:rsidP="008F01FE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</w:t>
      </w:r>
      <w:r w:rsidR="00541DA7" w:rsidRPr="008F01FE">
        <w:rPr>
          <w:rFonts w:ascii="仿宋_GB2312" w:eastAsia="仿宋_GB2312" w:hAnsi="宋体" w:hint="eastAsia"/>
          <w:sz w:val="28"/>
          <w:szCs w:val="28"/>
        </w:rPr>
        <w:t>学院班子坚持以认真负责的态度对待党的事业，不回避矛盾、不掩盖问题，但工作的推进力度和实际成效还有差距。面对新时代新使命，班子成员们或多或少感到对现代知识储备不足、对前沿领域了解不多，用改革的办法和创新的思路研究新情况、解决新问题办法不多，发挥机械学科传统优势，推动学科转型升级、</w:t>
      </w:r>
      <w:proofErr w:type="gramStart"/>
      <w:r w:rsidR="00541DA7" w:rsidRPr="008F01FE">
        <w:rPr>
          <w:rFonts w:ascii="仿宋_GB2312" w:eastAsia="仿宋_GB2312" w:hAnsi="宋体" w:hint="eastAsia"/>
          <w:sz w:val="28"/>
          <w:szCs w:val="28"/>
        </w:rPr>
        <w:t>做优做</w:t>
      </w:r>
      <w:proofErr w:type="gramEnd"/>
      <w:r w:rsidR="00541DA7" w:rsidRPr="008F01FE">
        <w:rPr>
          <w:rFonts w:ascii="仿宋_GB2312" w:eastAsia="仿宋_GB2312" w:hAnsi="宋体" w:hint="eastAsia"/>
          <w:sz w:val="28"/>
          <w:szCs w:val="28"/>
        </w:rPr>
        <w:t>强的工作力度不够。</w:t>
      </w:r>
    </w:p>
    <w:p w:rsidR="00981822" w:rsidRPr="008F01FE" w:rsidRDefault="008F01FE" w:rsidP="008F01FE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</w:t>
      </w:r>
      <w:r w:rsidR="00541DA7" w:rsidRPr="008F01FE">
        <w:rPr>
          <w:rFonts w:ascii="仿宋_GB2312" w:eastAsia="仿宋_GB2312" w:hAnsi="宋体" w:hint="eastAsia"/>
          <w:sz w:val="28"/>
          <w:szCs w:val="28"/>
        </w:rPr>
        <w:t>坚持</w:t>
      </w:r>
      <w:proofErr w:type="gramStart"/>
      <w:r w:rsidR="00541DA7" w:rsidRPr="008F01FE">
        <w:rPr>
          <w:rFonts w:ascii="仿宋_GB2312" w:eastAsia="仿宋_GB2312" w:hAnsi="宋体" w:hint="eastAsia"/>
          <w:sz w:val="28"/>
          <w:szCs w:val="28"/>
        </w:rPr>
        <w:t>举旗帜</w:t>
      </w:r>
      <w:proofErr w:type="gramEnd"/>
      <w:r w:rsidR="00541DA7" w:rsidRPr="008F01FE">
        <w:rPr>
          <w:rFonts w:ascii="仿宋_GB2312" w:eastAsia="仿宋_GB2312" w:hAnsi="宋体" w:hint="eastAsia"/>
          <w:sz w:val="28"/>
          <w:szCs w:val="28"/>
        </w:rPr>
        <w:t>抓班子带队伍，严守政治纪律政治规矩，但在基层党建管理上还有差距，还需持续深化。如学生党员日常管理教育不够细致，个别党支部“三会一课”开展不深入，党组织生活质量有待提高，“战斗堡垒”作用和少数党员的先锋模范作用发挥得还不够。</w:t>
      </w:r>
    </w:p>
    <w:p w:rsidR="00981822" w:rsidRDefault="00981822">
      <w:pPr>
        <w:ind w:left="420"/>
        <w:rPr>
          <w:rFonts w:ascii="仿宋" w:eastAsia="仿宋" w:hAnsi="仿宋" w:cs="仿宋"/>
          <w:sz w:val="28"/>
          <w:szCs w:val="28"/>
        </w:rPr>
      </w:pPr>
    </w:p>
    <w:p w:rsidR="00981822" w:rsidRDefault="00541DA7" w:rsidP="00F12C2B">
      <w:pPr>
        <w:ind w:left="420" w:right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机械工程学院</w:t>
      </w:r>
    </w:p>
    <w:p w:rsidR="00981822" w:rsidRDefault="00541DA7" w:rsidP="00E62E75">
      <w:pPr>
        <w:ind w:left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</w:t>
      </w:r>
    </w:p>
    <w:sectPr w:rsidR="00981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510D82"/>
    <w:multiLevelType w:val="singleLevel"/>
    <w:tmpl w:val="E1510D82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1">
    <w:nsid w:val="EDCE30AC"/>
    <w:multiLevelType w:val="singleLevel"/>
    <w:tmpl w:val="F02674CE"/>
    <w:lvl w:ilvl="0">
      <w:start w:val="1"/>
      <w:numFmt w:val="decimal"/>
      <w:lvlText w:val="%1、"/>
      <w:lvlJc w:val="left"/>
      <w:pPr>
        <w:ind w:left="425" w:hanging="425"/>
      </w:pPr>
      <w:rPr>
        <w:rFonts w:ascii="仿宋_GB2312" w:eastAsia="仿宋_GB2312" w:hAnsi="宋体" w:cstheme="minorBidi"/>
      </w:rPr>
    </w:lvl>
  </w:abstractNum>
  <w:abstractNum w:abstractNumId="2">
    <w:nsid w:val="F323A57F"/>
    <w:multiLevelType w:val="singleLevel"/>
    <w:tmpl w:val="F323A57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EC865DB"/>
    <w:multiLevelType w:val="singleLevel"/>
    <w:tmpl w:val="0EC865D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E9FD79A"/>
    <w:multiLevelType w:val="singleLevel"/>
    <w:tmpl w:val="5E9FD79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17E30"/>
    <w:rsid w:val="00015C1F"/>
    <w:rsid w:val="00190B1D"/>
    <w:rsid w:val="00232328"/>
    <w:rsid w:val="0024694C"/>
    <w:rsid w:val="002B5833"/>
    <w:rsid w:val="00541DA7"/>
    <w:rsid w:val="008427A1"/>
    <w:rsid w:val="008F01FE"/>
    <w:rsid w:val="00981822"/>
    <w:rsid w:val="00A91B00"/>
    <w:rsid w:val="00C77E99"/>
    <w:rsid w:val="00E62E75"/>
    <w:rsid w:val="00EE2729"/>
    <w:rsid w:val="00F12C2B"/>
    <w:rsid w:val="00F60039"/>
    <w:rsid w:val="0BE9185C"/>
    <w:rsid w:val="1E902848"/>
    <w:rsid w:val="200034B9"/>
    <w:rsid w:val="2ADF4B59"/>
    <w:rsid w:val="34187333"/>
    <w:rsid w:val="407565C6"/>
    <w:rsid w:val="575A5B10"/>
    <w:rsid w:val="62930C5C"/>
    <w:rsid w:val="6E61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4694C"/>
    <w:rPr>
      <w:sz w:val="18"/>
      <w:szCs w:val="18"/>
    </w:rPr>
  </w:style>
  <w:style w:type="character" w:customStyle="1" w:styleId="Char">
    <w:name w:val="批注框文本 Char"/>
    <w:basedOn w:val="a0"/>
    <w:link w:val="a3"/>
    <w:rsid w:val="0024694C"/>
    <w:rPr>
      <w:kern w:val="2"/>
      <w:sz w:val="18"/>
      <w:szCs w:val="18"/>
    </w:rPr>
  </w:style>
  <w:style w:type="paragraph" w:styleId="a4">
    <w:name w:val="List Paragraph"/>
    <w:basedOn w:val="a"/>
    <w:uiPriority w:val="99"/>
    <w:unhideWhenUsed/>
    <w:rsid w:val="008F01F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4694C"/>
    <w:rPr>
      <w:sz w:val="18"/>
      <w:szCs w:val="18"/>
    </w:rPr>
  </w:style>
  <w:style w:type="character" w:customStyle="1" w:styleId="Char">
    <w:name w:val="批注框文本 Char"/>
    <w:basedOn w:val="a0"/>
    <w:link w:val="a3"/>
    <w:rsid w:val="0024694C"/>
    <w:rPr>
      <w:kern w:val="2"/>
      <w:sz w:val="18"/>
      <w:szCs w:val="18"/>
    </w:rPr>
  </w:style>
  <w:style w:type="paragraph" w:styleId="a4">
    <w:name w:val="List Paragraph"/>
    <w:basedOn w:val="a"/>
    <w:uiPriority w:val="99"/>
    <w:unhideWhenUsed/>
    <w:rsid w:val="008F01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2979</Words>
  <Characters>89</Characters>
  <Application>Microsoft Office Word</Application>
  <DocSecurity>0</DocSecurity>
  <Lines>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</dc:creator>
  <cp:lastModifiedBy>柳在鑫</cp:lastModifiedBy>
  <cp:revision>25</cp:revision>
  <cp:lastPrinted>2021-06-03T07:41:00Z</cp:lastPrinted>
  <dcterms:created xsi:type="dcterms:W3CDTF">2021-05-27T13:25:00Z</dcterms:created>
  <dcterms:modified xsi:type="dcterms:W3CDTF">2021-06-21T03:44:00Z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E71A65091A344D72B73F3C64C4A9CA6F</vt:lpwstr>
  </property>
</Properties>
</file>